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36CD" w14:textId="77777777" w:rsidR="00B33333" w:rsidRDefault="00B33333"/>
    <w:p w14:paraId="71D02F36" w14:textId="77777777" w:rsidR="00B33333" w:rsidRDefault="00B33333"/>
    <w:p w14:paraId="6D43900A" w14:textId="42265DDB" w:rsidR="00B33333" w:rsidRPr="008152C0" w:rsidRDefault="00B33333" w:rsidP="00B33333">
      <w:pPr>
        <w:jc w:val="center"/>
        <w:rPr>
          <w:rFonts w:ascii="Arial Rounded MT Bold" w:hAnsi="Arial Rounded MT Bold"/>
          <w:sz w:val="28"/>
          <w:szCs w:val="28"/>
        </w:rPr>
      </w:pPr>
      <w:r w:rsidRPr="008152C0">
        <w:rPr>
          <w:rFonts w:ascii="Arial Rounded MT Bold" w:hAnsi="Arial Rounded MT Bold"/>
          <w:sz w:val="28"/>
          <w:szCs w:val="28"/>
        </w:rPr>
        <w:t xml:space="preserve">INSTITUTO MUNICIPAL </w:t>
      </w:r>
      <w:r w:rsidR="001865AE">
        <w:rPr>
          <w:rFonts w:ascii="Arial Rounded MT Bold" w:hAnsi="Arial Rounded MT Bold"/>
          <w:sz w:val="28"/>
          <w:szCs w:val="28"/>
        </w:rPr>
        <w:t>PARA</w:t>
      </w:r>
      <w:r w:rsidRPr="008152C0">
        <w:rPr>
          <w:rFonts w:ascii="Arial Rounded MT Bold" w:hAnsi="Arial Rounded MT Bold"/>
          <w:sz w:val="28"/>
          <w:szCs w:val="28"/>
        </w:rPr>
        <w:t xml:space="preserve"> LAS PERSONAS ADULTAS MAYORES</w:t>
      </w:r>
    </w:p>
    <w:p w14:paraId="17EE04C3" w14:textId="77777777" w:rsidR="008152C0" w:rsidRDefault="008152C0" w:rsidP="00B33333">
      <w:pPr>
        <w:jc w:val="center"/>
        <w:rPr>
          <w:rFonts w:ascii="Arial Rounded MT Bold" w:hAnsi="Arial Rounded MT Bold"/>
          <w:sz w:val="24"/>
          <w:szCs w:val="24"/>
        </w:rPr>
      </w:pPr>
    </w:p>
    <w:p w14:paraId="4D5822CC" w14:textId="77777777" w:rsidR="00B33333" w:rsidRPr="00B33333" w:rsidRDefault="00B33333" w:rsidP="00B33333">
      <w:pPr>
        <w:jc w:val="center"/>
        <w:rPr>
          <w:rFonts w:ascii="Arial" w:hAnsi="Arial" w:cs="Arial"/>
          <w:sz w:val="24"/>
          <w:szCs w:val="24"/>
        </w:rPr>
      </w:pPr>
    </w:p>
    <w:p w14:paraId="3042A687" w14:textId="13DB7475" w:rsidR="00B33333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Requisitos para el Trámite de Apoyos Asistenciales </w:t>
      </w:r>
    </w:p>
    <w:p w14:paraId="650F5CAE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4F1F0B87" w14:textId="7CDF1550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• Una copia de la credencial de elector (IFE/INE)</w:t>
      </w:r>
    </w:p>
    <w:p w14:paraId="15419D85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049D63FA" w14:textId="1144A9BF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Una Copia del CURP (Formato actualizado) </w:t>
      </w:r>
    </w:p>
    <w:p w14:paraId="1230C13B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1D3FD1E5" w14:textId="7371BACA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Dictamen Médico (Expedido por una institución de Salud Pública) </w:t>
      </w:r>
    </w:p>
    <w:p w14:paraId="6D17C6B9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7D0F32B0" w14:textId="6CA27185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Estudio Socioeconómico </w:t>
      </w:r>
    </w:p>
    <w:p w14:paraId="63295118" w14:textId="4318FBE1" w:rsidR="00B33333" w:rsidRDefault="00B33333">
      <w:pPr>
        <w:rPr>
          <w:rFonts w:ascii="Arial" w:hAnsi="Arial" w:cs="Arial"/>
          <w:sz w:val="24"/>
          <w:szCs w:val="24"/>
        </w:rPr>
      </w:pPr>
    </w:p>
    <w:p w14:paraId="69DCBE09" w14:textId="77777777" w:rsidR="00B33333" w:rsidRPr="00B33333" w:rsidRDefault="00B33333">
      <w:pPr>
        <w:rPr>
          <w:rFonts w:ascii="Arial" w:hAnsi="Arial" w:cs="Arial"/>
          <w:sz w:val="24"/>
          <w:szCs w:val="24"/>
        </w:rPr>
      </w:pPr>
    </w:p>
    <w:p w14:paraId="6556EDEB" w14:textId="77777777" w:rsidR="008152C0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Para más información acudir a: </w:t>
      </w:r>
    </w:p>
    <w:p w14:paraId="0986613D" w14:textId="71163192" w:rsidR="00B33333" w:rsidRP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Oficina del Instituto Municipal </w:t>
      </w:r>
      <w:r w:rsidR="001865AE">
        <w:rPr>
          <w:rFonts w:ascii="Arial" w:hAnsi="Arial" w:cs="Arial"/>
          <w:sz w:val="24"/>
          <w:szCs w:val="24"/>
        </w:rPr>
        <w:t>para</w:t>
      </w:r>
      <w:r w:rsidRPr="00B33333">
        <w:rPr>
          <w:rFonts w:ascii="Arial" w:hAnsi="Arial" w:cs="Arial"/>
          <w:sz w:val="24"/>
          <w:szCs w:val="24"/>
        </w:rPr>
        <w:t xml:space="preserve"> las Personas Adultas Mayores (IMUPAM). </w:t>
      </w:r>
    </w:p>
    <w:p w14:paraId="31D6ADEF" w14:textId="77777777" w:rsidR="008152C0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Dirección: </w:t>
      </w:r>
    </w:p>
    <w:p w14:paraId="08FD6A2E" w14:textId="77777777" w:rsidR="008152C0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Calle Nicolás Bravo s/n Barrio El Calvario Huichapan, H</w:t>
      </w:r>
      <w:r w:rsidR="008152C0">
        <w:rPr>
          <w:rFonts w:ascii="Arial" w:hAnsi="Arial" w:cs="Arial"/>
          <w:sz w:val="24"/>
          <w:szCs w:val="24"/>
        </w:rPr>
        <w:t>idal</w:t>
      </w:r>
      <w:r w:rsidRPr="00B33333">
        <w:rPr>
          <w:rFonts w:ascii="Arial" w:hAnsi="Arial" w:cs="Arial"/>
          <w:sz w:val="24"/>
          <w:szCs w:val="24"/>
        </w:rPr>
        <w:t xml:space="preserve">go. </w:t>
      </w:r>
    </w:p>
    <w:p w14:paraId="6854C65A" w14:textId="2C9FC961" w:rsidR="00BD612E" w:rsidRP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Número telefónico: 01 761 78 21771</w:t>
      </w:r>
    </w:p>
    <w:sectPr w:rsidR="00BD612E" w:rsidRPr="00B333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993D" w14:textId="77777777" w:rsidR="00150D6C" w:rsidRDefault="00150D6C" w:rsidP="00B33333">
      <w:pPr>
        <w:spacing w:after="0" w:line="240" w:lineRule="auto"/>
      </w:pPr>
      <w:r>
        <w:separator/>
      </w:r>
    </w:p>
  </w:endnote>
  <w:endnote w:type="continuationSeparator" w:id="0">
    <w:p w14:paraId="69C06749" w14:textId="77777777" w:rsidR="00150D6C" w:rsidRDefault="00150D6C" w:rsidP="00B3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65D5" w14:textId="77777777" w:rsidR="00150D6C" w:rsidRDefault="00150D6C" w:rsidP="00B33333">
      <w:pPr>
        <w:spacing w:after="0" w:line="240" w:lineRule="auto"/>
      </w:pPr>
      <w:r>
        <w:separator/>
      </w:r>
    </w:p>
  </w:footnote>
  <w:footnote w:type="continuationSeparator" w:id="0">
    <w:p w14:paraId="16B8C95B" w14:textId="77777777" w:rsidR="00150D6C" w:rsidRDefault="00150D6C" w:rsidP="00B3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D5E7" w14:textId="21BCCAB8" w:rsidR="00B33333" w:rsidRDefault="00734930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48A3B8" wp14:editId="21AC8A40">
          <wp:simplePos x="0" y="0"/>
          <wp:positionH relativeFrom="column">
            <wp:posOffset>5591175</wp:posOffset>
          </wp:positionH>
          <wp:positionV relativeFrom="paragraph">
            <wp:posOffset>-291339</wp:posOffset>
          </wp:positionV>
          <wp:extent cx="884725" cy="657225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1E7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1D8D39F" wp14:editId="42C35A51">
          <wp:simplePos x="0" y="0"/>
          <wp:positionH relativeFrom="margin">
            <wp:posOffset>2472690</wp:posOffset>
          </wp:positionH>
          <wp:positionV relativeFrom="paragraph">
            <wp:posOffset>-325755</wp:posOffset>
          </wp:positionV>
          <wp:extent cx="1076325" cy="690785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9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333" w:rsidRPr="001031E7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776C525" wp14:editId="1DBD918D">
          <wp:simplePos x="0" y="0"/>
          <wp:positionH relativeFrom="margin">
            <wp:posOffset>-581025</wp:posOffset>
          </wp:positionH>
          <wp:positionV relativeFrom="paragraph">
            <wp:posOffset>-229235</wp:posOffset>
          </wp:positionV>
          <wp:extent cx="1477926" cy="582792"/>
          <wp:effectExtent l="0" t="0" r="8255" b="825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926" cy="58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3"/>
    <w:rsid w:val="00150D6C"/>
    <w:rsid w:val="001865AE"/>
    <w:rsid w:val="006601FC"/>
    <w:rsid w:val="00734930"/>
    <w:rsid w:val="008152C0"/>
    <w:rsid w:val="0082306F"/>
    <w:rsid w:val="00B33333"/>
    <w:rsid w:val="00B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2B9E"/>
  <w15:chartTrackingRefBased/>
  <w15:docId w15:val="{1D7DBE86-581E-49C0-AD6B-F222BDE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333"/>
  </w:style>
  <w:style w:type="paragraph" w:styleId="Piedepgina">
    <w:name w:val="footer"/>
    <w:basedOn w:val="Normal"/>
    <w:link w:val="PiedepginaCar"/>
    <w:uiPriority w:val="99"/>
    <w:unhideWhenUsed/>
    <w:rsid w:val="00B33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2022-10-10T13:54:00Z</dcterms:created>
  <dcterms:modified xsi:type="dcterms:W3CDTF">2024-04-08T18:11:00Z</dcterms:modified>
</cp:coreProperties>
</file>